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仿宋" w:cs="仿宋"/>
          <w:b/>
          <w:bCs/>
          <w:sz w:val="36"/>
          <w:szCs w:val="36"/>
        </w:rPr>
        <w:t>上海应用技术大学决策咨询专报获领导批示情</w:t>
      </w:r>
      <w:bookmarkStart w:id="0" w:name="_GoBack"/>
      <w:bookmarkEnd w:id="0"/>
      <w:r>
        <w:rPr>
          <w:rFonts w:hint="eastAsia" w:ascii="Times New Roman" w:hAnsi="Times New Roman" w:eastAsia="仿宋" w:cs="仿宋"/>
          <w:b/>
          <w:bCs/>
          <w:sz w:val="36"/>
          <w:szCs w:val="36"/>
        </w:rPr>
        <w:t>况</w:t>
      </w:r>
      <w:r>
        <w:rPr>
          <w:rFonts w:hint="eastAsia" w:ascii="Times New Roman" w:hAnsi="Times New Roman" w:eastAsia="仿宋" w:cs="仿宋"/>
          <w:b/>
          <w:bCs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仿宋" w:cs="仿宋"/>
          <w:b/>
          <w:bCs/>
          <w:sz w:val="36"/>
          <w:szCs w:val="36"/>
          <w:lang w:val="en-US" w:eastAsia="zh-CN"/>
        </w:rPr>
        <w:t>2021年-2022年</w:t>
      </w:r>
      <w:r>
        <w:rPr>
          <w:rFonts w:hint="eastAsia" w:ascii="Times New Roman" w:hAnsi="Times New Roman" w:eastAsia="仿宋" w:cs="仿宋"/>
          <w:b/>
          <w:bCs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Times New Roman" w:hAnsi="Times New Roman" w:eastAsia="仿宋" w:cs="仿宋"/>
          <w:sz w:val="36"/>
          <w:szCs w:val="36"/>
        </w:rPr>
      </w:pPr>
    </w:p>
    <w:tbl>
      <w:tblPr>
        <w:tblStyle w:val="3"/>
        <w:tblW w:w="10392" w:type="dxa"/>
        <w:tblInd w:w="-9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792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批示等级/成果采纳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关于习近平在全国抗击新冠肺炎疫情表彰......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综合采用，习近平总书记批示（2021）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当前我国城市......分析及对策建议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习近平总书记2022年度优秀信息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（2022）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专家建议进一步关注商住楼消防安全薄弱环节，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防范......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上海市委书记等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专家反映我市燃气生产安全存在五方面风险隐患，需进一步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上海市委书记等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专家建议构建城市树木安全评估和管理体系，全面提高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上海市委书记等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业内人士盛赞第十届花博会体现园艺行业标杆特色，对我市“花+”产业发展和消费拉动作用初显，建议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上海市委书记等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专家建议进一步排查化工企业安全隐患，做好......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上海市委书记等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专家建议常态化发挥社区在疫情防控等公共安全......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上海市委书记等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专家对我市疫后恢复......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上海市委书记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各地优化升级“健康码”功能，进一步提升......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上海市委书记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792" w:type="dxa"/>
            <w:vAlign w:val="center"/>
          </w:tcPr>
          <w:p>
            <w:pPr>
              <w:tabs>
                <w:tab w:val="left" w:pos="1584"/>
              </w:tabs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eastAsia="zh-CN"/>
              </w:rPr>
              <w:t>专家建议高度重视研发类实验室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上海市常务副市长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专家建议关注常态化疫情防控阶段危化品......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上海市常务副市长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近日有类似加拿大一枝黄花植物在市场销售，专家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认为......</w:t>
            </w:r>
          </w:p>
        </w:tc>
        <w:tc>
          <w:tcPr>
            <w:tcW w:w="2760" w:type="dxa"/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上海市副市长批示（2021）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践行绿色低碳循环发展理念，促进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上海市副市长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7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促进湖南“黄花+”大健康产业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  <w:lang w:val="en-US" w:eastAsia="zh-CN"/>
              </w:rPr>
              <w:t>......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vertAlign w:val="baseline"/>
              </w:rPr>
              <w:t>湖南省委副书记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-SA"/>
              </w:rPr>
              <w:t>批示（2022）</w:t>
            </w:r>
          </w:p>
        </w:tc>
      </w:tr>
    </w:tbl>
    <w:p>
      <w:pPr>
        <w:jc w:val="center"/>
        <w:rPr>
          <w:rFonts w:hint="eastAsia" w:ascii="Times New Roman" w:hAnsi="Times New Roman" w:eastAsia="仿宋" w:cs="仿宋"/>
          <w:sz w:val="36"/>
          <w:szCs w:val="36"/>
        </w:rPr>
      </w:pPr>
    </w:p>
    <w:p>
      <w:pPr>
        <w:bidi w:val="0"/>
        <w:rPr>
          <w:rFonts w:hint="eastAsia" w:ascii="Times New Roman" w:hAnsi="Times New Roman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Times New Roman" w:hAnsi="Times New Roman"/>
          <w:lang w:val="en-US" w:eastAsia="zh-CN"/>
        </w:rPr>
      </w:pPr>
    </w:p>
    <w:p>
      <w:pPr>
        <w:tabs>
          <w:tab w:val="left" w:pos="3209"/>
        </w:tabs>
        <w:bidi w:val="0"/>
        <w:jc w:val="left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1ZGQ5MWU4ZTQ3MTY5ZWQyOTMwNWMxMTc1M2E0YjEifQ=="/>
  </w:docVars>
  <w:rsids>
    <w:rsidRoot w:val="00000000"/>
    <w:rsid w:val="050D0A2D"/>
    <w:rsid w:val="0B703C02"/>
    <w:rsid w:val="0E140138"/>
    <w:rsid w:val="13395A7C"/>
    <w:rsid w:val="17AD1DC8"/>
    <w:rsid w:val="2FF81BFB"/>
    <w:rsid w:val="32672F3B"/>
    <w:rsid w:val="49212C87"/>
    <w:rsid w:val="534618D0"/>
    <w:rsid w:val="547D6032"/>
    <w:rsid w:val="6A3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697</Characters>
  <Lines>0</Lines>
  <Paragraphs>0</Paragraphs>
  <TotalTime>3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2023-08-17T10:17:00Z</dcterms:created>
  <dc:creator>lenovo</dc:creator>
  <cp:lastModifiedBy>朱敏</cp:lastModifiedBy>
  <dcterms:modified xsi:type="dcterms:W3CDTF">2023-08-18T02:32:08Z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03585393D0054559AFF202FA51CA0BFD_12</vt:lpwstr>
  </property>
</Properties>
</file>