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491" w:rsidRDefault="00447197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3563620" cy="5501640"/>
            <wp:effectExtent l="0" t="0" r="5080" b="10160"/>
            <wp:docPr id="1" name="图片 1" descr="老挝留学生给习近平总书记的联名信得到了总书记的赞许和勉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老挝留学生给习近平总书记的联名信得到了总书记的赞许和勉励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3620" cy="55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491" w:rsidRDefault="00447197">
      <w:pPr>
        <w:jc w:val="center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老挝留学生给习近平总书记的联名信得到了总书记的赞许和勉励</w:t>
      </w:r>
    </w:p>
    <w:p w:rsidR="00AB2491" w:rsidRDefault="00447197">
      <w:pPr>
        <w:jc w:val="center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noProof/>
          <w:sz w:val="24"/>
        </w:rPr>
        <w:drawing>
          <wp:inline distT="0" distB="0" distL="114300" distR="114300">
            <wp:extent cx="3951605" cy="2632710"/>
            <wp:effectExtent l="0" t="0" r="10795" b="8890"/>
            <wp:docPr id="3" name="图片 3" descr="获批建设上海市“一带一路”国际联合实验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获批建设上海市“一带一路”国际联合实验室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1605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491" w:rsidRDefault="00447197">
      <w:pPr>
        <w:jc w:val="center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获批建设上海市“一带一路”国际联合实验室</w:t>
      </w:r>
    </w:p>
    <w:p w:rsidR="00AB2491" w:rsidRDefault="00447197">
      <w:pPr>
        <w:jc w:val="center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noProof/>
          <w:sz w:val="24"/>
        </w:rPr>
        <w:lastRenderedPageBreak/>
        <w:drawing>
          <wp:inline distT="0" distB="0" distL="114300" distR="114300">
            <wp:extent cx="5266055" cy="3508375"/>
            <wp:effectExtent l="0" t="0" r="4445" b="9525"/>
            <wp:docPr id="4" name="图片 4" descr="成立“一带一路”澜湄铁路互联互通交流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成立“一带一路”澜湄铁路互联互通交流中心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491" w:rsidRDefault="00447197">
      <w:pPr>
        <w:jc w:val="center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成立“一带一路”</w:t>
      </w:r>
      <w:proofErr w:type="gramStart"/>
      <w:r>
        <w:rPr>
          <w:rFonts w:ascii="仿宋_GB2312" w:eastAsia="仿宋_GB2312" w:hAnsi="仿宋_GB2312" w:cs="仿宋_GB2312" w:hint="eastAsia"/>
          <w:sz w:val="24"/>
        </w:rPr>
        <w:t>澜湄</w:t>
      </w:r>
      <w:proofErr w:type="gramEnd"/>
      <w:r>
        <w:rPr>
          <w:rFonts w:ascii="仿宋_GB2312" w:eastAsia="仿宋_GB2312" w:hAnsi="仿宋_GB2312" w:cs="仿宋_GB2312" w:hint="eastAsia"/>
          <w:sz w:val="24"/>
        </w:rPr>
        <w:t>铁路互联互通交流中心</w:t>
      </w:r>
    </w:p>
    <w:p w:rsidR="00AB2491" w:rsidRDefault="00447197">
      <w:pPr>
        <w:jc w:val="center"/>
      </w:pPr>
      <w:r>
        <w:rPr>
          <w:noProof/>
        </w:rPr>
        <w:drawing>
          <wp:inline distT="0" distB="0" distL="114300" distR="114300">
            <wp:extent cx="5267325" cy="2682875"/>
            <wp:effectExtent l="0" t="0" r="317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491" w:rsidRDefault="00447197">
      <w:pPr>
        <w:jc w:val="center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学校</w:t>
      </w:r>
      <w:r>
        <w:rPr>
          <w:rFonts w:ascii="仿宋_GB2312" w:eastAsia="仿宋_GB2312" w:hAnsi="仿宋_GB2312" w:cs="仿宋_GB2312" w:hint="eastAsia"/>
          <w:sz w:val="24"/>
        </w:rPr>
        <w:t>获国际传播领域最高奖项“银鸽奖”</w:t>
      </w:r>
    </w:p>
    <w:p w:rsidR="00AB2491" w:rsidRDefault="00447197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3749" cy="3172342"/>
            <wp:effectExtent l="0" t="0" r="3175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7445"/>
                    <a:stretch/>
                  </pic:blipFill>
                  <pic:spPr bwMode="auto">
                    <a:xfrm>
                      <a:off x="0" y="0"/>
                      <a:ext cx="5271135" cy="317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491" w:rsidRDefault="00447197">
      <w:pPr>
        <w:jc w:val="center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以</w:t>
      </w:r>
      <w:r>
        <w:rPr>
          <w:rFonts w:ascii="仿宋_GB2312" w:eastAsia="仿宋_GB2312" w:hAnsi="仿宋_GB2312" w:cs="仿宋_GB2312" w:hint="eastAsia"/>
          <w:sz w:val="24"/>
        </w:rPr>
        <w:t>“</w:t>
      </w:r>
      <w:r>
        <w:rPr>
          <w:rFonts w:ascii="仿宋_GB2312" w:eastAsia="仿宋_GB2312" w:hAnsi="仿宋_GB2312" w:cs="仿宋_GB2312" w:hint="eastAsia"/>
          <w:sz w:val="24"/>
        </w:rPr>
        <w:t>中老铁路人才</w:t>
      </w:r>
      <w:r>
        <w:rPr>
          <w:rFonts w:ascii="仿宋_GB2312" w:eastAsia="仿宋_GB2312" w:hAnsi="仿宋_GB2312" w:cs="仿宋_GB2312" w:hint="eastAsia"/>
          <w:sz w:val="24"/>
        </w:rPr>
        <w:t>”</w:t>
      </w:r>
      <w:r>
        <w:rPr>
          <w:rFonts w:ascii="仿宋_GB2312" w:eastAsia="仿宋_GB2312" w:hAnsi="仿宋_GB2312" w:cs="仿宋_GB2312" w:hint="eastAsia"/>
          <w:sz w:val="24"/>
        </w:rPr>
        <w:t>为特色的“一带一路”工程师培养案例</w:t>
      </w:r>
    </w:p>
    <w:p w:rsidR="00AB2491" w:rsidRDefault="00447197">
      <w:pPr>
        <w:jc w:val="center"/>
        <w:rPr>
          <w:rFonts w:ascii="仿宋_GB2312" w:eastAsia="仿宋_GB2312" w:hAnsi="仿宋_GB2312" w:cs="仿宋_GB2312" w:hint="eastAsia"/>
          <w:sz w:val="24"/>
        </w:rPr>
      </w:pPr>
      <w:proofErr w:type="gramStart"/>
      <w:r>
        <w:rPr>
          <w:rFonts w:ascii="仿宋_GB2312" w:eastAsia="仿宋_GB2312" w:hAnsi="仿宋_GB2312" w:cs="仿宋_GB2312" w:hint="eastAsia"/>
          <w:sz w:val="24"/>
        </w:rPr>
        <w:t>入围市</w:t>
      </w:r>
      <w:proofErr w:type="gramEnd"/>
      <w:r>
        <w:rPr>
          <w:rFonts w:ascii="仿宋_GB2312" w:eastAsia="仿宋_GB2312" w:hAnsi="仿宋_GB2312" w:cs="仿宋_GB2312" w:hint="eastAsia"/>
          <w:sz w:val="24"/>
        </w:rPr>
        <w:t>教委优秀来华留学案例</w:t>
      </w:r>
    </w:p>
    <w:p w:rsidR="005662B2" w:rsidRDefault="005662B2">
      <w:pPr>
        <w:jc w:val="center"/>
        <w:rPr>
          <w:rFonts w:ascii="仿宋_GB2312" w:eastAsia="仿宋_GB2312" w:hAnsi="仿宋_GB2312" w:cs="仿宋_GB2312" w:hint="eastAsia"/>
          <w:sz w:val="24"/>
        </w:rPr>
      </w:pPr>
    </w:p>
    <w:p w:rsidR="005662B2" w:rsidRDefault="005662B2">
      <w:pPr>
        <w:jc w:val="center"/>
        <w:rPr>
          <w:rFonts w:ascii="仿宋_GB2312" w:eastAsia="仿宋_GB2312" w:hAnsi="仿宋_GB2312" w:cs="仿宋_GB2312" w:hint="eastAsia"/>
          <w:sz w:val="24"/>
        </w:rPr>
      </w:pPr>
      <w:r>
        <w:rPr>
          <w:rFonts w:ascii="仿宋_GB2312" w:eastAsia="仿宋_GB2312" w:hAnsi="仿宋_GB2312" w:cs="仿宋_GB2312"/>
          <w:noProof/>
          <w:sz w:val="24"/>
        </w:rPr>
        <w:drawing>
          <wp:inline distT="0" distB="0" distL="0" distR="0">
            <wp:extent cx="4465675" cy="3349256"/>
            <wp:effectExtent l="5715" t="0" r="0" b="0"/>
            <wp:docPr id="6" name="图片 6" descr="D:\宣传部日常工作\文明创建\上海市文明校园\2023年文明校园创建\2023年文明校园材料\上传材料\特色3\2、第五届中国国际进口博览会先进集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宣传部日常工作\文明创建\上海市文明校园\2023年文明校园创建\2023年文明校园材料\上传材料\特色3\2、第五届中国国际进口博览会先进集体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6150" cy="334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2B2" w:rsidRDefault="005662B2">
      <w:pPr>
        <w:jc w:val="center"/>
        <w:rPr>
          <w:rFonts w:ascii="仿宋_GB2312" w:eastAsia="仿宋_GB2312" w:hAnsi="仿宋_GB2312" w:cs="仿宋_GB2312" w:hint="eastAsia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学校获</w:t>
      </w:r>
      <w:bookmarkStart w:id="0" w:name="_GoBack"/>
      <w:bookmarkEnd w:id="0"/>
      <w:r w:rsidRPr="005662B2">
        <w:rPr>
          <w:rFonts w:ascii="仿宋_GB2312" w:eastAsia="仿宋_GB2312" w:hAnsi="仿宋_GB2312" w:cs="仿宋_GB2312" w:hint="eastAsia"/>
          <w:sz w:val="24"/>
        </w:rPr>
        <w:t>第五届中国国际进口博览会先进集体</w:t>
      </w:r>
    </w:p>
    <w:p w:rsidR="005662B2" w:rsidRDefault="005662B2">
      <w:pPr>
        <w:jc w:val="center"/>
        <w:rPr>
          <w:rFonts w:ascii="仿宋_GB2312" w:eastAsia="仿宋_GB2312" w:hAnsi="仿宋_GB2312" w:cs="仿宋_GB2312" w:hint="eastAsia"/>
          <w:sz w:val="24"/>
        </w:rPr>
      </w:pPr>
      <w:r>
        <w:rPr>
          <w:rFonts w:ascii="仿宋_GB2312" w:eastAsia="仿宋_GB2312" w:hAnsi="仿宋_GB2312" w:cs="仿宋_GB2312"/>
          <w:noProof/>
          <w:sz w:val="24"/>
        </w:rPr>
        <w:lastRenderedPageBreak/>
        <w:drawing>
          <wp:inline distT="0" distB="0" distL="0" distR="0">
            <wp:extent cx="5274310" cy="5305497"/>
            <wp:effectExtent l="0" t="0" r="2540" b="9525"/>
            <wp:docPr id="7" name="图片 7" descr="D:\宣传部日常工作\文明创建\上海市文明校园\2023年文明校园创建\2023年文明校园材料\上传材料\特色3\黄俊革教授两次援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宣传部日常工作\文明创建\上海市文明校园\2023年文明校园创建\2023年文明校园材料\上传材料\特色3\黄俊革教授两次援疆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0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2B2" w:rsidRDefault="005662B2">
      <w:pPr>
        <w:jc w:val="center"/>
        <w:rPr>
          <w:rFonts w:ascii="仿宋_GB2312" w:eastAsia="仿宋_GB2312" w:hAnsi="仿宋_GB2312" w:cs="仿宋_GB2312" w:hint="eastAsia"/>
          <w:sz w:val="24"/>
        </w:rPr>
      </w:pPr>
      <w:r w:rsidRPr="005662B2">
        <w:rPr>
          <w:rFonts w:ascii="仿宋_GB2312" w:eastAsia="仿宋_GB2312" w:hAnsi="仿宋_GB2312" w:cs="仿宋_GB2312" w:hint="eastAsia"/>
          <w:sz w:val="24"/>
        </w:rPr>
        <w:t>黄俊革教授两次援疆</w:t>
      </w:r>
    </w:p>
    <w:p w:rsidR="005662B2" w:rsidRDefault="005662B2">
      <w:pPr>
        <w:jc w:val="center"/>
        <w:rPr>
          <w:rFonts w:ascii="仿宋_GB2312" w:eastAsia="仿宋_GB2312" w:hAnsi="仿宋_GB2312" w:cs="仿宋_GB2312" w:hint="eastAsia"/>
          <w:sz w:val="24"/>
        </w:rPr>
      </w:pPr>
    </w:p>
    <w:p w:rsidR="005662B2" w:rsidRDefault="005662B2">
      <w:pPr>
        <w:jc w:val="center"/>
        <w:rPr>
          <w:rFonts w:ascii="仿宋_GB2312" w:eastAsia="仿宋_GB2312" w:hAnsi="仿宋_GB2312" w:cs="仿宋_GB2312" w:hint="eastAsia"/>
          <w:sz w:val="24"/>
        </w:rPr>
      </w:pPr>
      <w:r>
        <w:rPr>
          <w:rFonts w:ascii="仿宋_GB2312" w:eastAsia="仿宋_GB2312" w:hAnsi="仿宋_GB2312" w:cs="仿宋_GB2312"/>
          <w:noProof/>
          <w:sz w:val="24"/>
        </w:rPr>
        <w:lastRenderedPageBreak/>
        <w:drawing>
          <wp:inline distT="0" distB="0" distL="0" distR="0">
            <wp:extent cx="3742648" cy="4866657"/>
            <wp:effectExtent l="0" t="0" r="0" b="0"/>
            <wp:docPr id="8" name="图片 8" descr="D:\宣传部日常工作\文明创建\上海市文明校园\2023年文明校园创建\2023年文明校园材料\上传材料\特色3\入选中国产学研合作创新示范基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宣传部日常工作\文明创建\上海市文明校园\2023年文明校园创建\2023年文明校园材料\上传材料\特色3\入选中国产学研合作创新示范基地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712" cy="486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2B2" w:rsidRDefault="005662B2">
      <w:pPr>
        <w:jc w:val="center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学校</w:t>
      </w:r>
      <w:r w:rsidRPr="005662B2">
        <w:rPr>
          <w:rFonts w:ascii="仿宋_GB2312" w:eastAsia="仿宋_GB2312" w:hAnsi="仿宋_GB2312" w:cs="仿宋_GB2312" w:hint="eastAsia"/>
          <w:sz w:val="24"/>
        </w:rPr>
        <w:t>入选中国产学研合作创新示范基地</w:t>
      </w:r>
    </w:p>
    <w:sectPr w:rsidR="005662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7197" w:rsidRDefault="00447197" w:rsidP="005662B2">
      <w:r>
        <w:separator/>
      </w:r>
    </w:p>
  </w:endnote>
  <w:endnote w:type="continuationSeparator" w:id="0">
    <w:p w:rsidR="00447197" w:rsidRDefault="00447197" w:rsidP="005662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7197" w:rsidRDefault="00447197" w:rsidP="005662B2">
      <w:r>
        <w:separator/>
      </w:r>
    </w:p>
  </w:footnote>
  <w:footnote w:type="continuationSeparator" w:id="0">
    <w:p w:rsidR="00447197" w:rsidRDefault="00447197" w:rsidP="005662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E1ZGQ5MWU4ZTQ3MTY5ZWQyOTMwNWMxMTc1M2E0YjEifQ=="/>
  </w:docVars>
  <w:rsids>
    <w:rsidRoot w:val="00AB2491"/>
    <w:rsid w:val="00447197"/>
    <w:rsid w:val="005662B2"/>
    <w:rsid w:val="00AB2491"/>
    <w:rsid w:val="1BFC7880"/>
    <w:rsid w:val="5AC81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662B2"/>
    <w:rPr>
      <w:sz w:val="18"/>
      <w:szCs w:val="18"/>
    </w:rPr>
  </w:style>
  <w:style w:type="character" w:customStyle="1" w:styleId="Char">
    <w:name w:val="批注框文本 Char"/>
    <w:basedOn w:val="a0"/>
    <w:link w:val="a3"/>
    <w:rsid w:val="005662B2"/>
    <w:rPr>
      <w:kern w:val="2"/>
      <w:sz w:val="18"/>
      <w:szCs w:val="18"/>
    </w:rPr>
  </w:style>
  <w:style w:type="paragraph" w:styleId="a4">
    <w:name w:val="header"/>
    <w:basedOn w:val="a"/>
    <w:link w:val="Char0"/>
    <w:rsid w:val="005662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5662B2"/>
    <w:rPr>
      <w:kern w:val="2"/>
      <w:sz w:val="18"/>
      <w:szCs w:val="18"/>
    </w:rPr>
  </w:style>
  <w:style w:type="paragraph" w:styleId="a5">
    <w:name w:val="footer"/>
    <w:basedOn w:val="a"/>
    <w:link w:val="Char1"/>
    <w:rsid w:val="005662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5662B2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662B2"/>
    <w:rPr>
      <w:sz w:val="18"/>
      <w:szCs w:val="18"/>
    </w:rPr>
  </w:style>
  <w:style w:type="character" w:customStyle="1" w:styleId="Char">
    <w:name w:val="批注框文本 Char"/>
    <w:basedOn w:val="a0"/>
    <w:link w:val="a3"/>
    <w:rsid w:val="005662B2"/>
    <w:rPr>
      <w:kern w:val="2"/>
      <w:sz w:val="18"/>
      <w:szCs w:val="18"/>
    </w:rPr>
  </w:style>
  <w:style w:type="paragraph" w:styleId="a4">
    <w:name w:val="header"/>
    <w:basedOn w:val="a"/>
    <w:link w:val="Char0"/>
    <w:rsid w:val="005662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5662B2"/>
    <w:rPr>
      <w:kern w:val="2"/>
      <w:sz w:val="18"/>
      <w:szCs w:val="18"/>
    </w:rPr>
  </w:style>
  <w:style w:type="paragraph" w:styleId="a5">
    <w:name w:val="footer"/>
    <w:basedOn w:val="a"/>
    <w:link w:val="Char1"/>
    <w:rsid w:val="005662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5662B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29</Words>
  <Characters>168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2023-08-24T07:33:00Z</dcterms:created>
  <dcterms:modified xsi:type="dcterms:W3CDTF">2023-11-24T03:18:00Z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C2713C9A430448CDA96FC14CA6CED935_12</vt:lpwstr>
  </property>
</Properties>
</file>