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328670" cy="5577205"/>
            <wp:effectExtent l="0" t="0" r="11430" b="10795"/>
            <wp:docPr id="1" name="图片 1" descr="1、学校获2019—2022年度上海市文明校园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学校获2019—2022年度上海市文明校园称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学校获2019—202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年度上海市文明校园称号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460750" cy="5619750"/>
            <wp:effectExtent l="0" t="0" r="6350" b="6350"/>
            <wp:docPr id="6" name="图片 6" descr="分类评价中蝉联排名第一，实现“五连冠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分类评价中蝉联排名第一，实现“五连冠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分类评价中蝉联排名第一，实现“五连冠”</w:t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709670" cy="4886325"/>
            <wp:effectExtent l="0" t="0" r="11430" b="3175"/>
            <wp:docPr id="2" name="图片 2" descr="2、学校获2019-2020学年度上海市安全文明校园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、学校获2019-2020学年度上海市安全文明校园称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学校获2019-2020学年度上海市安全文明校园称号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178300" cy="4838065"/>
            <wp:effectExtent l="0" t="0" r="0" b="635"/>
            <wp:docPr id="3" name="图片 3" descr="学校入选为首批全国健康学校建设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校入选为首批全国健康学校建设单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学校入选为首批全国健康学校建设单位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35885" cy="6085205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r="-582" b="27528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  <w:t>学校荣获“上海市绿色学校”称号</w:t>
      </w:r>
    </w:p>
    <w:p>
      <w:pPr>
        <w:jc w:val="center"/>
      </w:pPr>
      <w:r>
        <w:drawing>
          <wp:inline distT="0" distB="0" distL="114300" distR="114300">
            <wp:extent cx="3403600" cy="4538345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b="5837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default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  <w:t>学校获2021年度上海市节约用水示范（标杆）学校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1ZGQ5MWU4ZTQ3MTY5ZWQyOTMwNWMxMTc1M2E0YjEifQ=="/>
  </w:docVars>
  <w:rsids>
    <w:rsidRoot w:val="1FEA3169"/>
    <w:rsid w:val="0C933A0B"/>
    <w:rsid w:val="1FEA3169"/>
    <w:rsid w:val="4F2844FE"/>
    <w:rsid w:val="79B5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</Words>
  <Characters>81</Characters>
  <Lines>0</Lines>
  <Paragraphs>0</Paragraphs>
  <TotalTime>49</TotalTime>
  <ScaleCrop>false</ScaleCrop>
  <LinksUpToDate>false</LinksUpToDate>
  <CharactersWithSpaces>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2023-08-24T06:33:00Z</dcterms:created>
  <dc:creator>朱敏</dc:creator>
  <cp:lastModifiedBy>朱敏</cp:lastModifiedBy>
  <dcterms:modified xsi:type="dcterms:W3CDTF">2023-08-25T04:08:34Z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FB7783FDAC204DCBB8FBBBA31DB36130_11</vt:lpwstr>
  </property>
</Properties>
</file>